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96807" w14:textId="3C912826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D58C7A2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1EF6BB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103E0685" w14:textId="082F1D74" w:rsidR="00890E09" w:rsidRPr="00EC763B" w:rsidRDefault="00890E09" w:rsidP="00890E09">
      <w:pPr>
        <w:pStyle w:val="HTMLPreformatted"/>
        <w:rPr>
          <w:rFonts w:ascii="Times New Roman" w:hAnsi="Times New Roman"/>
          <w:sz w:val="24"/>
          <w:szCs w:val="24"/>
        </w:rPr>
      </w:pP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  <w:t xml:space="preserve">      „</w:t>
      </w:r>
      <w:r w:rsidR="00C41236">
        <w:rPr>
          <w:rStyle w:val="filled-value"/>
          <w:rFonts w:ascii="Times New Roman" w:hAnsi="Times New Roman"/>
          <w:sz w:val="24"/>
          <w:szCs w:val="24"/>
        </w:rPr>
        <w:t>Бъдещност</w:t>
      </w:r>
      <w:r w:rsidRPr="000776DB">
        <w:rPr>
          <w:rStyle w:val="filled-value"/>
          <w:rFonts w:ascii="Times New Roman" w:hAnsi="Times New Roman"/>
          <w:sz w:val="24"/>
          <w:szCs w:val="24"/>
        </w:rPr>
        <w:t>”</w:t>
      </w:r>
      <w:r>
        <w:rPr>
          <w:rStyle w:val="filled-value"/>
          <w:rFonts w:ascii="Times New Roman" w:hAnsi="Times New Roman"/>
          <w:sz w:val="24"/>
          <w:szCs w:val="24"/>
        </w:rPr>
        <w:t xml:space="preserve"> </w:t>
      </w:r>
      <w:r w:rsidRPr="000776DB">
        <w:rPr>
          <w:rStyle w:val="filled-value"/>
          <w:rFonts w:ascii="Times New Roman" w:hAnsi="Times New Roman"/>
          <w:sz w:val="24"/>
          <w:szCs w:val="24"/>
        </w:rPr>
        <w:t xml:space="preserve"> </w:t>
      </w:r>
      <w:r w:rsidR="00C41236">
        <w:rPr>
          <w:rStyle w:val="filled-value"/>
          <w:rFonts w:ascii="Times New Roman" w:hAnsi="Times New Roman"/>
          <w:sz w:val="24"/>
          <w:szCs w:val="24"/>
        </w:rPr>
        <w:t>А</w:t>
      </w:r>
      <w:r w:rsidRPr="000776DB">
        <w:rPr>
          <w:rStyle w:val="filled-value"/>
          <w:rFonts w:ascii="Times New Roman" w:hAnsi="Times New Roman"/>
          <w:sz w:val="24"/>
          <w:szCs w:val="24"/>
        </w:rPr>
        <w:t>Д</w:t>
      </w:r>
    </w:p>
    <w:p w14:paraId="368CD437" w14:textId="355099B1" w:rsidR="00890E09" w:rsidRDefault="00890E09" w:rsidP="00890E09">
      <w:pPr>
        <w:pStyle w:val="HTMLPreformatted"/>
        <w:rPr>
          <w:rStyle w:val="filled-value"/>
          <w:rFonts w:ascii="Times New Roman" w:hAnsi="Times New Roman"/>
          <w:sz w:val="24"/>
          <w:szCs w:val="24"/>
        </w:rPr>
      </w:pPr>
      <w:r w:rsidRPr="00C82893">
        <w:rPr>
          <w:rStyle w:val="filled-value"/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Style w:val="filled-value"/>
          <w:rFonts w:ascii="Times New Roman" w:hAnsi="Times New Roman"/>
          <w:sz w:val="24"/>
          <w:szCs w:val="24"/>
        </w:rPr>
        <w:t xml:space="preserve">                            </w:t>
      </w:r>
      <w:r w:rsidR="008D4868">
        <w:rPr>
          <w:rStyle w:val="filled-value"/>
          <w:rFonts w:ascii="Times New Roman" w:hAnsi="Times New Roman"/>
          <w:sz w:val="24"/>
          <w:szCs w:val="24"/>
        </w:rPr>
        <w:t xml:space="preserve">Гр. </w:t>
      </w:r>
      <w:r w:rsidR="00984866">
        <w:rPr>
          <w:rStyle w:val="filled-value"/>
          <w:rFonts w:ascii="Times New Roman" w:hAnsi="Times New Roman"/>
          <w:sz w:val="24"/>
          <w:szCs w:val="24"/>
        </w:rPr>
        <w:t>Чирпан</w:t>
      </w:r>
    </w:p>
    <w:p w14:paraId="53B608C9" w14:textId="67CF618B" w:rsidR="00890E09" w:rsidRDefault="00890E09" w:rsidP="00890E09">
      <w:pPr>
        <w:pStyle w:val="HTMLPreformatted"/>
        <w:rPr>
          <w:rFonts w:ascii="Times New Roman" w:hAnsi="Times New Roman"/>
          <w:sz w:val="24"/>
          <w:szCs w:val="24"/>
          <w:lang w:val="ru-RU"/>
        </w:rPr>
      </w:pP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  <w:t xml:space="preserve">       </w:t>
      </w:r>
      <w:r w:rsidR="00C41236">
        <w:rPr>
          <w:rFonts w:ascii="Times New Roman" w:hAnsi="Times New Roman"/>
          <w:sz w:val="24"/>
          <w:szCs w:val="24"/>
          <w:lang w:val="ru-RU"/>
        </w:rPr>
        <w:t>Кв. Индустриален</w:t>
      </w:r>
    </w:p>
    <w:p w14:paraId="0F6FA57A" w14:textId="7024DB70" w:rsidR="004F0299" w:rsidRDefault="004F0299" w:rsidP="00890E09">
      <w:pPr>
        <w:pStyle w:val="HTMLPreformatted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</w:p>
    <w:p w14:paraId="5E66A3D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22A95C88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564FA1ED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803D6BE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5652021A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327797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3C6A76EF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B617FF8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677426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15C5AE42" w14:textId="77777777" w:rsidR="00D5188C" w:rsidRDefault="00D5188C" w:rsidP="009F7836">
      <w:pPr>
        <w:rPr>
          <w:rFonts w:ascii="Times New Roman" w:hAnsi="Times New Roman"/>
          <w:szCs w:val="24"/>
        </w:rPr>
      </w:pPr>
    </w:p>
    <w:p w14:paraId="282CF592" w14:textId="6A644A58" w:rsidR="008D4868" w:rsidRPr="008D4868" w:rsidRDefault="00C215AD" w:rsidP="00984866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  <w:r w:rsidRPr="00C215AD">
        <w:rPr>
          <w:rFonts w:ascii="Times New Roman" w:hAnsi="Times New Roman"/>
          <w:b/>
          <w:bCs/>
          <w:szCs w:val="24"/>
        </w:rPr>
        <w:t>Доставка на 4 бр. роботизирани клетки за корпусни обработки</w:t>
      </w:r>
    </w:p>
    <w:p w14:paraId="524FB0AF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563A0150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A514EC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6C48E82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43FF56F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B92FE8" w14:textId="3C3CAC42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</w:t>
      </w:r>
      <w:r w:rsidR="00C215AD">
        <w:rPr>
          <w:rFonts w:ascii="Times New Roman" w:hAnsi="Times New Roman"/>
          <w:szCs w:val="24"/>
        </w:rPr>
        <w:t>/ѝ</w:t>
      </w:r>
      <w:r w:rsidRPr="00B22C33">
        <w:rPr>
          <w:rFonts w:ascii="Times New Roman" w:hAnsi="Times New Roman"/>
          <w:szCs w:val="24"/>
        </w:rPr>
        <w:t xml:space="preserve"> на ___________________________________.</w:t>
      </w:r>
    </w:p>
    <w:p w14:paraId="1C6FA4C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210794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D094141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71937C0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1D7CA921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2710B83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393E5C01" w14:textId="3FEFAAAC" w:rsidR="00984866" w:rsidRPr="008D4868" w:rsidRDefault="008D4868" w:rsidP="00C215AD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="00C215AD" w:rsidRPr="00C215AD">
        <w:rPr>
          <w:rFonts w:ascii="Times New Roman" w:hAnsi="Times New Roman"/>
          <w:b/>
          <w:bCs/>
          <w:szCs w:val="24"/>
        </w:rPr>
        <w:t>Доставка на 4 бр. роботизирани клетки за корпусни обработки</w:t>
      </w:r>
      <w:r w:rsidR="00984866">
        <w:rPr>
          <w:rFonts w:ascii="Times New Roman" w:hAnsi="Times New Roman"/>
          <w:b/>
          <w:bCs/>
          <w:szCs w:val="24"/>
        </w:rPr>
        <w:t>“</w:t>
      </w:r>
    </w:p>
    <w:p w14:paraId="125F3933" w14:textId="3E58ACB7" w:rsidR="000D1B48" w:rsidRDefault="000D1B48" w:rsidP="008D4868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</w:p>
    <w:p w14:paraId="50AB82C7" w14:textId="77777777" w:rsidR="008D4868" w:rsidRPr="00A70785" w:rsidRDefault="008D4868" w:rsidP="008D4868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  <w:lang w:val="en-GB"/>
        </w:rPr>
      </w:pPr>
    </w:p>
    <w:p w14:paraId="24D0CAC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8FF8203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D2BB1D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1053400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64CC372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D2FB154" w14:textId="1B346EB6" w:rsidR="009F7836" w:rsidRDefault="009F7836" w:rsidP="00C215AD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</w:t>
      </w:r>
      <w:r w:rsidR="00984866">
        <w:rPr>
          <w:rFonts w:ascii="Times New Roman" w:hAnsi="Times New Roman"/>
          <w:szCs w:val="24"/>
        </w:rPr>
        <w:t>, както следва:</w:t>
      </w:r>
      <w:r w:rsidR="00C215AD">
        <w:rPr>
          <w:rFonts w:ascii="Times New Roman" w:hAnsi="Times New Roman"/>
          <w:szCs w:val="24"/>
        </w:rPr>
        <w:t xml:space="preserve"> </w:t>
      </w:r>
      <w:r w:rsidR="00F547B9" w:rsidRPr="00F547B9">
        <w:rPr>
          <w:rFonts w:ascii="Times New Roman" w:hAnsi="Times New Roman"/>
          <w:szCs w:val="24"/>
          <w:u w:val="single"/>
        </w:rPr>
        <w:t xml:space="preserve">        </w:t>
      </w:r>
      <w:r w:rsidR="00C215AD">
        <w:rPr>
          <w:rFonts w:ascii="Times New Roman" w:hAnsi="Times New Roman"/>
          <w:szCs w:val="24"/>
        </w:rPr>
        <w:t>(месеца) от подписване на договор за доставка</w:t>
      </w:r>
      <w:r w:rsidR="00934353">
        <w:rPr>
          <w:rFonts w:ascii="Times New Roman" w:hAnsi="Times New Roman"/>
          <w:szCs w:val="24"/>
        </w:rPr>
        <w:t xml:space="preserve">. </w:t>
      </w:r>
      <w:r w:rsidR="00934353" w:rsidRPr="00934353">
        <w:rPr>
          <w:rFonts w:ascii="Times New Roman" w:hAnsi="Times New Roman"/>
          <w:szCs w:val="24"/>
        </w:rPr>
        <w:t>В случай на влязъл в сила административен договор за предоставяне на безвъзмездна финансова помощ за проектно предложение  № BG16FFPR003-</w:t>
      </w:r>
      <w:r w:rsidR="00934353" w:rsidRPr="00934353">
        <w:rPr>
          <w:rFonts w:ascii="Times New Roman" w:hAnsi="Times New Roman"/>
          <w:szCs w:val="24"/>
        </w:rPr>
        <w:lastRenderedPageBreak/>
        <w:t>4.004-0923, крайната дата за изпълнение на договора за доставка не може да е след крайния срок за изпълнение на административния договор за безвъзмездна финансова помощ.</w:t>
      </w:r>
      <w:r w:rsidR="00C215AD">
        <w:rPr>
          <w:rFonts w:ascii="Times New Roman" w:hAnsi="Times New Roman"/>
          <w:szCs w:val="24"/>
        </w:rPr>
        <w:t xml:space="preserve"> </w:t>
      </w:r>
    </w:p>
    <w:p w14:paraId="179879B6" w14:textId="77777777" w:rsidR="00C215AD" w:rsidRPr="00B22C33" w:rsidRDefault="00C215AD" w:rsidP="00C215AD">
      <w:pPr>
        <w:ind w:firstLine="708"/>
        <w:jc w:val="both"/>
        <w:rPr>
          <w:rFonts w:ascii="Times New Roman" w:hAnsi="Times New Roman"/>
          <w:szCs w:val="24"/>
        </w:rPr>
      </w:pPr>
    </w:p>
    <w:p w14:paraId="69B2B8EF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086D855D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E048A6B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F3EE04C" w14:textId="77777777" w:rsidR="003A1778" w:rsidRPr="003A1778" w:rsidRDefault="003A1778" w:rsidP="003A1778">
      <w:pPr>
        <w:rPr>
          <w:lang w:eastAsia="bg-BG"/>
        </w:rPr>
      </w:pPr>
    </w:p>
    <w:p w14:paraId="1A2F8AA5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CE696E9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538409D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7A1383F3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9B9F4F7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E8EC37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2F4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3D900924" w14:textId="05787DFE" w:rsidR="0046265B" w:rsidRPr="0046265B" w:rsidRDefault="00755C1D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</w:t>
            </w:r>
            <w:r w:rsidR="00F547B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Бъдещност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“ </w:t>
            </w:r>
            <w:r w:rsidR="00F547B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D2A" w14:textId="77777777" w:rsid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59BB827E" w14:textId="29873183" w:rsidR="00984866" w:rsidRPr="00984866" w:rsidRDefault="00984866" w:rsidP="005E1A21">
            <w:pPr>
              <w:jc w:val="center"/>
              <w:rPr>
                <w:rFonts w:ascii="Times New Roman" w:hAnsi="Times New Roman"/>
                <w:bCs/>
                <w:i/>
                <w:iCs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281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1714F523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357" w14:textId="54E6BE8A" w:rsidR="0046265B" w:rsidRPr="00FF1F7C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FF1F7C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="00755C1D" w:rsidRPr="00FF1F7C">
              <w:rPr>
                <w:rFonts w:ascii="Times New Roman" w:hAnsi="Times New Roman"/>
                <w:bCs/>
                <w:szCs w:val="24"/>
              </w:rPr>
              <w:t xml:space="preserve"> (минимални технически</w:t>
            </w:r>
            <w:r w:rsidR="00984866" w:rsidRPr="00FF1F7C">
              <w:rPr>
                <w:rFonts w:ascii="Times New Roman" w:hAnsi="Times New Roman"/>
                <w:bCs/>
                <w:szCs w:val="24"/>
              </w:rPr>
              <w:t>/функционални</w:t>
            </w:r>
            <w:r w:rsidR="00755C1D" w:rsidRPr="00FF1F7C">
              <w:rPr>
                <w:rFonts w:ascii="Times New Roman" w:hAnsi="Times New Roman"/>
                <w:bCs/>
                <w:szCs w:val="24"/>
              </w:rPr>
              <w:t xml:space="preserve"> параметри)</w:t>
            </w:r>
            <w:r w:rsidRPr="00FF1F7C">
              <w:rPr>
                <w:rFonts w:ascii="Times New Roman" w:hAnsi="Times New Roman"/>
                <w:szCs w:val="24"/>
              </w:rPr>
              <w:t>:</w:t>
            </w:r>
          </w:p>
          <w:p w14:paraId="780C638E" w14:textId="77777777" w:rsidR="0046265B" w:rsidRPr="00FF1F7C" w:rsidRDefault="0046265B" w:rsidP="00755C1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  <w:p w14:paraId="4E8CB910" w14:textId="3B888385" w:rsidR="00755C1D" w:rsidRDefault="00A56F89" w:rsidP="00755C1D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F547B9">
              <w:rPr>
                <w:rFonts w:ascii="Times New Roman" w:hAnsi="Times New Roman"/>
                <w:bCs/>
                <w:szCs w:val="24"/>
              </w:rPr>
              <w:t>Доставка, инсталиране и пускане в експлоатация</w:t>
            </w:r>
            <w:r w:rsidR="00755C1D" w:rsidRPr="00FF1F7C">
              <w:rPr>
                <w:rFonts w:ascii="Times New Roman" w:hAnsi="Times New Roman"/>
                <w:bCs/>
                <w:szCs w:val="24"/>
              </w:rPr>
              <w:t xml:space="preserve"> на </w:t>
            </w:r>
            <w:r w:rsidR="00F547B9">
              <w:rPr>
                <w:rFonts w:ascii="Times New Roman" w:hAnsi="Times New Roman"/>
                <w:bCs/>
                <w:szCs w:val="24"/>
              </w:rPr>
              <w:t>4</w:t>
            </w:r>
            <w:r w:rsidR="008D4868" w:rsidRPr="00FF1F7C">
              <w:rPr>
                <w:rFonts w:ascii="Times New Roman" w:hAnsi="Times New Roman"/>
                <w:bCs/>
                <w:szCs w:val="24"/>
              </w:rPr>
              <w:t xml:space="preserve"> бр. </w:t>
            </w:r>
            <w:r w:rsidR="00F547B9" w:rsidRPr="00F547B9">
              <w:rPr>
                <w:rFonts w:ascii="Times New Roman" w:hAnsi="Times New Roman"/>
                <w:bCs/>
                <w:szCs w:val="24"/>
              </w:rPr>
              <w:t>Роботизирани клетки за корпусни обработки</w:t>
            </w:r>
            <w:r w:rsidR="00984866" w:rsidRPr="00FF1F7C">
              <w:rPr>
                <w:rFonts w:ascii="Times New Roman" w:hAnsi="Times New Roman"/>
                <w:bCs/>
                <w:szCs w:val="24"/>
              </w:rPr>
              <w:t xml:space="preserve"> със следните минимални характеристики</w:t>
            </w:r>
            <w:r w:rsidR="008D4868" w:rsidRPr="00FF1F7C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3B245C0F" w14:textId="77777777" w:rsidR="00C41236" w:rsidRDefault="00C41236" w:rsidP="00755C1D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0449C5C0" w14:textId="77777777" w:rsidR="00C41236" w:rsidRPr="00C41236" w:rsidRDefault="00C41236" w:rsidP="00C4123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C41236">
              <w:rPr>
                <w:rFonts w:ascii="Times New Roman" w:hAnsi="Times New Roman"/>
                <w:b/>
                <w:bCs/>
                <w:szCs w:val="24"/>
              </w:rPr>
              <w:t>Включва:</w:t>
            </w:r>
          </w:p>
          <w:p w14:paraId="1D34128C" w14:textId="77777777" w:rsidR="00C41236" w:rsidRPr="00C41236" w:rsidRDefault="00C41236" w:rsidP="00C41236">
            <w:pPr>
              <w:rPr>
                <w:rFonts w:ascii="Times New Roman" w:hAnsi="Times New Roman"/>
                <w:b/>
                <w:bCs/>
                <w:szCs w:val="24"/>
              </w:rPr>
            </w:pPr>
          </w:p>
          <w:p w14:paraId="71B83662" w14:textId="77777777" w:rsidR="00C41236" w:rsidRPr="00C41236" w:rsidRDefault="00C41236" w:rsidP="00C41236">
            <w:pPr>
              <w:pStyle w:val="ListParagraph"/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C41236">
              <w:rPr>
                <w:b/>
                <w:bCs/>
              </w:rPr>
              <w:t>Хоризонтален център:</w:t>
            </w:r>
          </w:p>
          <w:p w14:paraId="430B5047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</w:p>
          <w:p w14:paraId="2413853E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Максимален размер на обработвания детайл мин. Ø 400, H 300</w:t>
            </w:r>
          </w:p>
          <w:p w14:paraId="1BEB6003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Мощност на шпиндела мин. 7,5kW</w:t>
            </w:r>
          </w:p>
          <w:p w14:paraId="2FCF0751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Въртящ момент  мин. 12Нм @ 25% натоварване</w:t>
            </w:r>
          </w:p>
          <w:p w14:paraId="3458790E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 xml:space="preserve">Работен ход X /Y/Z axis – мин. 10 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>m</w:t>
            </w:r>
            <w:r w:rsidRPr="00C41236">
              <w:rPr>
                <w:rFonts w:ascii="Times New Roman" w:hAnsi="Times New Roman"/>
                <w:szCs w:val="24"/>
              </w:rPr>
              <w:t>/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>m</w:t>
            </w:r>
          </w:p>
          <w:p w14:paraId="4128E4A1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Бързи ходове по X /Y/Z axis – мин. 30 m/m</w:t>
            </w:r>
          </w:p>
          <w:p w14:paraId="58D7C675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Обороти на шпиндела (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>r</w:t>
            </w:r>
            <w:r w:rsidRPr="00C41236">
              <w:rPr>
                <w:rFonts w:ascii="Times New Roman" w:hAnsi="Times New Roman"/>
                <w:szCs w:val="24"/>
              </w:rPr>
              <w:t>.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>p</w:t>
            </w:r>
            <w:r w:rsidRPr="00C41236">
              <w:rPr>
                <w:rFonts w:ascii="Times New Roman" w:hAnsi="Times New Roman"/>
                <w:szCs w:val="24"/>
              </w:rPr>
              <w:t>.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>m</w:t>
            </w:r>
            <w:r w:rsidRPr="00C41236">
              <w:rPr>
                <w:rFonts w:ascii="Times New Roman" w:hAnsi="Times New Roman"/>
                <w:szCs w:val="24"/>
              </w:rPr>
              <w:t>) мин. покриващи диапазона 10 - 3000</w:t>
            </w:r>
          </w:p>
          <w:p w14:paraId="68E56BC4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Инструментодържачи – мин. BT40/ER40</w:t>
            </w:r>
          </w:p>
          <w:p w14:paraId="4464224F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Брой инструменти: мин. 12</w:t>
            </w:r>
          </w:p>
          <w:p w14:paraId="5084FDF3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Максимална дължина на инструмента – мин. 390 mm</w:t>
            </w:r>
          </w:p>
          <w:p w14:paraId="190F3789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Максимален диаметър на инструмента – мин. 120 mm</w:t>
            </w:r>
          </w:p>
          <w:p w14:paraId="77D23797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lastRenderedPageBreak/>
              <w:t>Извънмашинна настройка на инструмента</w:t>
            </w:r>
          </w:p>
          <w:p w14:paraId="56AB9E3B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Време за смяна на инструмент – макс. 2,6 s</w:t>
            </w:r>
          </w:p>
          <w:p w14:paraId="10E21960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 xml:space="preserve">Ускорение/ Спиране мин. 1G </w:t>
            </w:r>
          </w:p>
          <w:p w14:paraId="4CF4267B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Точност на позициониране  (mm) макс. ±0.01</w:t>
            </w:r>
          </w:p>
          <w:p w14:paraId="4D7515C6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  <w:lang w:val="es-ES"/>
              </w:rPr>
            </w:pPr>
            <w:r w:rsidRPr="00C41236">
              <w:rPr>
                <w:rFonts w:ascii="Times New Roman" w:hAnsi="Times New Roman"/>
                <w:szCs w:val="24"/>
              </w:rPr>
              <w:t xml:space="preserve">Повтаряемост 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 xml:space="preserve"> (x/y/z) (mm)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ab/>
            </w:r>
            <w:r w:rsidRPr="00C41236">
              <w:rPr>
                <w:rFonts w:ascii="Times New Roman" w:hAnsi="Times New Roman"/>
                <w:szCs w:val="24"/>
              </w:rPr>
              <w:t xml:space="preserve">макс. </w:t>
            </w:r>
            <w:r w:rsidRPr="00C41236">
              <w:rPr>
                <w:rFonts w:ascii="Times New Roman" w:hAnsi="Times New Roman"/>
                <w:szCs w:val="24"/>
                <w:lang w:val="es-ES"/>
              </w:rPr>
              <w:t>±0.01</w:t>
            </w:r>
          </w:p>
          <w:p w14:paraId="1FD125A6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CNC система за контрол с дисплей</w:t>
            </w:r>
          </w:p>
          <w:p w14:paraId="359E072E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 xml:space="preserve">Стружкотранспортьор с количка </w:t>
            </w:r>
          </w:p>
          <w:p w14:paraId="0A863A31" w14:textId="77777777" w:rsidR="00C41236" w:rsidRPr="00C41236" w:rsidRDefault="00C41236" w:rsidP="00C41236">
            <w:pPr>
              <w:rPr>
                <w:rFonts w:ascii="Times New Roman" w:hAnsi="Times New Roman"/>
                <w:b/>
                <w:bCs/>
                <w:szCs w:val="24"/>
              </w:rPr>
            </w:pPr>
          </w:p>
          <w:p w14:paraId="5A733268" w14:textId="77777777" w:rsidR="00C41236" w:rsidRPr="00C41236" w:rsidRDefault="00C41236" w:rsidP="00C41236">
            <w:pPr>
              <w:pStyle w:val="ListParagraph"/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C41236">
              <w:rPr>
                <w:b/>
                <w:bCs/>
              </w:rPr>
              <w:t>Робот/манипулатор за въвеждане на заготовки и извеждане на детайли:</w:t>
            </w:r>
          </w:p>
          <w:p w14:paraId="10619A00" w14:textId="77777777" w:rsidR="00C41236" w:rsidRPr="00C41236" w:rsidRDefault="00C41236" w:rsidP="00C41236">
            <w:pPr>
              <w:rPr>
                <w:rFonts w:ascii="Times New Roman" w:hAnsi="Times New Roman"/>
                <w:b/>
                <w:bCs/>
                <w:szCs w:val="24"/>
              </w:rPr>
            </w:pPr>
          </w:p>
          <w:p w14:paraId="0B5D99CA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 xml:space="preserve">6 осен робот </w:t>
            </w:r>
          </w:p>
          <w:p w14:paraId="20E19F2B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Максимална товароносимост мин. 50kg</w:t>
            </w:r>
          </w:p>
          <w:p w14:paraId="0AA404B9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Обхват мин. 2,1 m</w:t>
            </w:r>
          </w:p>
          <w:p w14:paraId="5155E75A" w14:textId="77777777" w:rsidR="00C41236" w:rsidRPr="00C41236" w:rsidRDefault="00C41236" w:rsidP="00C41236">
            <w:pPr>
              <w:rPr>
                <w:rFonts w:ascii="Times New Roman" w:hAnsi="Times New Roman"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 xml:space="preserve">Двойка универсални грипери </w:t>
            </w:r>
          </w:p>
          <w:p w14:paraId="15E81A68" w14:textId="67993FBC" w:rsidR="00C41236" w:rsidRPr="00FF1F7C" w:rsidRDefault="00C41236" w:rsidP="00C4123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41236">
              <w:rPr>
                <w:rFonts w:ascii="Times New Roman" w:hAnsi="Times New Roman"/>
                <w:szCs w:val="24"/>
              </w:rPr>
              <w:t>Палетна станция за мин. 30 детайла</w:t>
            </w:r>
          </w:p>
          <w:p w14:paraId="18601092" w14:textId="77777777" w:rsidR="00984866" w:rsidRDefault="00984866" w:rsidP="00C41236">
            <w:pPr>
              <w:rPr>
                <w:rFonts w:ascii="Times New Roman" w:hAnsi="Times New Roman"/>
                <w:snapToGrid w:val="0"/>
                <w:szCs w:val="24"/>
              </w:rPr>
            </w:pPr>
          </w:p>
          <w:p w14:paraId="19F8B258" w14:textId="43A337DF" w:rsidR="00C41236" w:rsidRPr="00C41236" w:rsidRDefault="00C41236" w:rsidP="00C41236">
            <w:pPr>
              <w:rPr>
                <w:iCs/>
                <w:position w:val="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586C" w14:textId="77777777" w:rsidR="0046265B" w:rsidRPr="00C41236" w:rsidRDefault="00984866" w:rsidP="00A12FE6">
            <w:pPr>
              <w:jc w:val="both"/>
              <w:rPr>
                <w:rFonts w:ascii="Times New Roman" w:hAnsi="Times New Roman"/>
                <w:bCs/>
                <w:i/>
                <w:iCs/>
                <w:color w:val="000000"/>
                <w:position w:val="8"/>
                <w:szCs w:val="24"/>
              </w:rPr>
            </w:pPr>
            <w:r w:rsidRPr="00C41236">
              <w:rPr>
                <w:rFonts w:ascii="Times New Roman" w:hAnsi="Times New Roman"/>
                <w:bCs/>
                <w:i/>
                <w:iCs/>
                <w:color w:val="000000"/>
                <w:position w:val="8"/>
                <w:szCs w:val="24"/>
              </w:rPr>
              <w:lastRenderedPageBreak/>
              <w:t>/Посочва се марка, модел, производител,  характеристики/</w:t>
            </w:r>
          </w:p>
          <w:p w14:paraId="1A9F4089" w14:textId="77777777" w:rsidR="00C41236" w:rsidRPr="00C41236" w:rsidRDefault="00C41236" w:rsidP="00A12FE6">
            <w:pPr>
              <w:jc w:val="both"/>
              <w:rPr>
                <w:rFonts w:ascii="Times New Roman" w:hAnsi="Times New Roman"/>
                <w:bCs/>
                <w:i/>
                <w:iCs/>
                <w:color w:val="000000"/>
                <w:position w:val="8"/>
                <w:szCs w:val="24"/>
              </w:rPr>
            </w:pPr>
          </w:p>
          <w:p w14:paraId="2258A1D7" w14:textId="77777777" w:rsidR="00C41236" w:rsidRPr="00C41236" w:rsidRDefault="00C41236" w:rsidP="00A12FE6">
            <w:pPr>
              <w:jc w:val="both"/>
              <w:rPr>
                <w:rFonts w:ascii="Times New Roman" w:hAnsi="Times New Roman"/>
                <w:bCs/>
                <w:i/>
                <w:iCs/>
                <w:color w:val="000000"/>
                <w:position w:val="8"/>
                <w:szCs w:val="24"/>
              </w:rPr>
            </w:pPr>
          </w:p>
          <w:p w14:paraId="74DE9742" w14:textId="73901F1E" w:rsidR="00C41236" w:rsidRPr="00C41236" w:rsidRDefault="00C41236" w:rsidP="00C4123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F2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F27149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943" w14:textId="77777777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6F87A15C" w14:textId="77777777" w:rsidR="00755C1D" w:rsidRPr="0046265B" w:rsidRDefault="00755C1D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24612C7E" w14:textId="36326830" w:rsidR="0046265B" w:rsidRPr="0046265B" w:rsidRDefault="00755C1D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>Изпълнителят се задължава да осигури</w:t>
            </w:r>
            <w:r w:rsidRPr="006D064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гаранционно обслужване на доставеното оборудване за срок </w:t>
            </w:r>
            <w:r w:rsidRPr="008B12D1">
              <w:rPr>
                <w:rFonts w:ascii="Times New Roman" w:hAnsi="Times New Roman"/>
                <w:color w:val="000000"/>
                <w:position w:val="8"/>
                <w:szCs w:val="24"/>
              </w:rPr>
              <w:t>от мин</w:t>
            </w:r>
            <w:r w:rsidRPr="008B12D1">
              <w:rPr>
                <w:rFonts w:ascii="Times New Roman" w:hAnsi="Times New Roman"/>
                <w:position w:val="8"/>
                <w:szCs w:val="24"/>
              </w:rPr>
              <w:t>. 12 месеца</w:t>
            </w:r>
            <w:r w:rsidRPr="008B12D1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от</w:t>
            </w:r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датата на подписване на приемо-предавателен протокол за доставкa.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42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55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B1D329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4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301F2E99" w14:textId="77777777" w:rsidR="0046265B" w:rsidRDefault="0046265B" w:rsidP="00943CA1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14:paraId="374B60A6" w14:textId="77777777" w:rsidR="00943CA1" w:rsidRPr="00C319AA" w:rsidRDefault="00943CA1" w:rsidP="00943CA1">
            <w:pPr>
              <w:jc w:val="both"/>
              <w:rPr>
                <w:rFonts w:ascii="Times New Roman" w:hAnsi="Times New Roman"/>
                <w:szCs w:val="24"/>
                <w:lang w:val="en-US" w:eastAsia="bg-BG"/>
              </w:rPr>
            </w:pPr>
            <w:r w:rsidRPr="00F113CB">
              <w:rPr>
                <w:rFonts w:ascii="Times New Roman" w:hAnsi="Times New Roman"/>
                <w:szCs w:val="24"/>
                <w:lang w:eastAsia="bg-BG"/>
              </w:rPr>
              <w:t>Изпълнителят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 </w:t>
            </w:r>
            <w:r w:rsidRPr="00F113CB">
              <w:rPr>
                <w:rFonts w:ascii="Times New Roman" w:hAnsi="Times New Roman"/>
                <w:szCs w:val="24"/>
                <w:lang w:eastAsia="bg-BG"/>
              </w:rPr>
              <w:t xml:space="preserve">трябва да предостави </w:t>
            </w:r>
            <w:r>
              <w:rPr>
                <w:rFonts w:ascii="Times New Roman" w:hAnsi="Times New Roman"/>
                <w:szCs w:val="24"/>
                <w:lang w:eastAsia="bg-BG"/>
              </w:rPr>
              <w:t>техническа документация и</w:t>
            </w:r>
            <w:r>
              <w:rPr>
                <w:rFonts w:ascii="Times New Roman" w:hAnsi="Times New Roman"/>
                <w:szCs w:val="24"/>
                <w:lang w:val="en-US" w:eastAsia="bg-BG"/>
              </w:rPr>
              <w:t>/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или </w:t>
            </w:r>
            <w:r w:rsidRPr="00F113CB">
              <w:rPr>
                <w:rFonts w:ascii="Times New Roman" w:hAnsi="Times New Roman"/>
                <w:szCs w:val="24"/>
                <w:lang w:eastAsia="bg-BG"/>
              </w:rPr>
              <w:t xml:space="preserve">ръководство за експлоатация за 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доставеното </w:t>
            </w:r>
            <w:r w:rsidRPr="00F113CB">
              <w:rPr>
                <w:rFonts w:ascii="Times New Roman" w:hAnsi="Times New Roman"/>
                <w:szCs w:val="24"/>
                <w:lang w:eastAsia="bg-BG"/>
              </w:rPr>
              <w:t xml:space="preserve">оборудване </w:t>
            </w:r>
            <w:r>
              <w:rPr>
                <w:rFonts w:ascii="Times New Roman" w:hAnsi="Times New Roman"/>
                <w:szCs w:val="24"/>
                <w:lang w:eastAsia="bg-BG"/>
              </w:rPr>
              <w:t>на български и/или английски език</w:t>
            </w:r>
            <w:r>
              <w:rPr>
                <w:rFonts w:ascii="Times New Roman" w:hAnsi="Times New Roman"/>
                <w:szCs w:val="24"/>
                <w:lang w:val="en-US" w:eastAsia="bg-BG"/>
              </w:rPr>
              <w:t>.</w:t>
            </w:r>
          </w:p>
          <w:p w14:paraId="7E9B49AD" w14:textId="77777777" w:rsidR="00943CA1" w:rsidRPr="0046265B" w:rsidRDefault="00943CA1" w:rsidP="00943CA1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E6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05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87B5E63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F29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EDBFB3B" w14:textId="77777777" w:rsidR="0046265B" w:rsidRPr="00943CA1" w:rsidRDefault="0046265B" w:rsidP="00943CA1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</w:p>
          <w:p w14:paraId="65C374EB" w14:textId="6BA8DAB4" w:rsidR="00943CA1" w:rsidRPr="00943CA1" w:rsidRDefault="00943CA1" w:rsidP="00943CA1">
            <w:pPr>
              <w:jc w:val="both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943CA1">
              <w:rPr>
                <w:rFonts w:ascii="Times New Roman" w:hAnsi="Times New Roman"/>
                <w:i/>
                <w:iCs/>
                <w:szCs w:val="24"/>
                <w:lang w:eastAsia="bg-BG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6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31A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71E470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E77" w14:textId="7C4FE9A6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Изисквания за обучение на персонала на бенефициента за експлоатация:</w:t>
            </w:r>
          </w:p>
          <w:p w14:paraId="6991F567" w14:textId="135E14E4" w:rsidR="0046265B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09697155" w14:textId="29FBEFEC" w:rsidR="00943CA1" w:rsidRPr="008D640B" w:rsidRDefault="00943CA1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Трябва да бъде проведен инструктаж за работа с доставеното оборудване</w:t>
            </w:r>
            <w:r w:rsidR="008D640B">
              <w:rPr>
                <w:rFonts w:ascii="Times New Roman" w:hAnsi="Times New Roman"/>
                <w:szCs w:val="24"/>
                <w:lang w:val="en-GB"/>
              </w:rPr>
              <w:t xml:space="preserve">. </w:t>
            </w:r>
            <w:r w:rsidR="008D640B">
              <w:rPr>
                <w:rFonts w:ascii="Times New Roman" w:hAnsi="Times New Roman"/>
                <w:szCs w:val="24"/>
              </w:rPr>
              <w:t>Инструктажът е за сметка на изпълнителя.</w:t>
            </w:r>
          </w:p>
          <w:p w14:paraId="1F80591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E0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B0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A7656EC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FA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779CEB94" w14:textId="7AE37AC7"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160DE376" w14:textId="2DDBD11A" w:rsidR="00943CA1" w:rsidRPr="0046265B" w:rsidRDefault="00943CA1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43CA1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Неприложимо</w:t>
            </w:r>
          </w:p>
          <w:p w14:paraId="5A068746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61A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3C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CCE20AF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8D54" w14:textId="6AA8AAAB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</w:t>
            </w:r>
            <w:r w:rsidR="00943CA1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="00943CA1" w:rsidRPr="00943CA1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Неприложимо</w:t>
            </w:r>
          </w:p>
          <w:p w14:paraId="55C7911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83A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FC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7AC89B6F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7CFFE490" w14:textId="2943A1C6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7FF0503C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41430B9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420EBE3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3E062E3E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E28E501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1E62118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490655F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535E80D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DA43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1760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2A7985D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F8143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EB51D" w14:textId="530100A5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C215AD">
              <w:rPr>
                <w:rFonts w:ascii="Times New Roman" w:hAnsi="Times New Roman"/>
                <w:sz w:val="20"/>
              </w:rPr>
              <w:t>евро</w:t>
            </w:r>
          </w:p>
          <w:p w14:paraId="7ED70833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29799" w14:textId="6CCCF5E4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C215AD">
              <w:rPr>
                <w:rFonts w:ascii="Times New Roman" w:hAnsi="Times New Roman"/>
                <w:sz w:val="20"/>
              </w:rPr>
              <w:t xml:space="preserve">евро </w:t>
            </w:r>
            <w:r w:rsidRPr="00060621">
              <w:rPr>
                <w:rFonts w:ascii="Times New Roman" w:hAnsi="Times New Roman"/>
                <w:sz w:val="20"/>
              </w:rPr>
              <w:t xml:space="preserve">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336719B1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214D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EACC5" w14:textId="3A2F1535" w:rsidR="00C215AD" w:rsidRPr="007F2FC1" w:rsidRDefault="00C215AD" w:rsidP="00C215A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bookmarkStart w:id="0" w:name="_Hlk199192496"/>
            <w:r>
              <w:rPr>
                <w:rFonts w:ascii="Times New Roman" w:hAnsi="Times New Roman"/>
                <w:szCs w:val="24"/>
              </w:rPr>
              <w:t>Р</w:t>
            </w:r>
            <w:r w:rsidRPr="007F2FC1">
              <w:rPr>
                <w:rFonts w:ascii="Times New Roman" w:hAnsi="Times New Roman"/>
                <w:szCs w:val="24"/>
              </w:rPr>
              <w:t>оботизиран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7F2FC1">
              <w:rPr>
                <w:rFonts w:ascii="Times New Roman" w:hAnsi="Times New Roman"/>
                <w:szCs w:val="24"/>
              </w:rPr>
              <w:t xml:space="preserve"> клетк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7F2FC1">
              <w:rPr>
                <w:rFonts w:ascii="Times New Roman" w:hAnsi="Times New Roman"/>
                <w:szCs w:val="24"/>
              </w:rPr>
              <w:t xml:space="preserve"> за корпусни обработки</w:t>
            </w:r>
          </w:p>
          <w:bookmarkEnd w:id="0"/>
          <w:p w14:paraId="786680A7" w14:textId="2ECB364B" w:rsidR="00060621" w:rsidRPr="00FF1F7C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26CF3" w14:textId="03BF07E6" w:rsidR="00060621" w:rsidRPr="00943CA1" w:rsidRDefault="00C215AD" w:rsidP="00060621">
            <w:pPr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578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BD6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F052FF4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50D7696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308B3541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6786D381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A6CF459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0E6D72C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32D9687C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598A2B0C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A25413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02801D7F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38936BF2" w14:textId="4FF0FFA7" w:rsidR="00A47BD9" w:rsidRDefault="00060621" w:rsidP="00A47BD9">
      <w:pPr>
        <w:autoSpaceDE w:val="0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lastRenderedPageBreak/>
        <w:t xml:space="preserve">Предлаганият от нас начин на плащане е, както следва: </w:t>
      </w:r>
    </w:p>
    <w:p w14:paraId="3D25C5DE" w14:textId="77777777" w:rsidR="00C41236" w:rsidRPr="003607D8" w:rsidRDefault="00C41236" w:rsidP="00C41236">
      <w:pPr>
        <w:autoSpaceDE w:val="0"/>
        <w:jc w:val="both"/>
        <w:rPr>
          <w:rFonts w:ascii="Times New Roman" w:hAnsi="Times New Roman"/>
        </w:rPr>
      </w:pPr>
      <w:bookmarkStart w:id="1" w:name="_Hlk199179372"/>
      <w:r>
        <w:rPr>
          <w:rFonts w:ascii="Times New Roman" w:hAnsi="Times New Roman"/>
        </w:rPr>
        <w:t>-</w:t>
      </w:r>
      <w:r w:rsidRPr="003607D8">
        <w:rPr>
          <w:rFonts w:ascii="Times New Roman" w:hAnsi="Times New Roman"/>
        </w:rPr>
        <w:t xml:space="preserve">100% </w:t>
      </w:r>
      <w:r>
        <w:rPr>
          <w:rFonts w:ascii="Times New Roman" w:hAnsi="Times New Roman"/>
        </w:rPr>
        <w:t>плащане</w:t>
      </w:r>
      <w:r w:rsidRPr="003607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 40 дни </w:t>
      </w:r>
      <w:r w:rsidRPr="003607D8">
        <w:rPr>
          <w:rFonts w:ascii="Times New Roman" w:hAnsi="Times New Roman"/>
        </w:rPr>
        <w:t xml:space="preserve">след доставка, </w:t>
      </w:r>
      <w:r w:rsidRPr="00A97718">
        <w:rPr>
          <w:rFonts w:ascii="Times New Roman" w:hAnsi="Times New Roman"/>
        </w:rPr>
        <w:t xml:space="preserve">инсталиране и пускане в експлоатация на </w:t>
      </w:r>
      <w:r>
        <w:rPr>
          <w:rFonts w:ascii="Times New Roman" w:hAnsi="Times New Roman"/>
        </w:rPr>
        <w:t>оборудването, предмет на договора</w:t>
      </w:r>
      <w:r w:rsidRPr="003607D8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  <w:r w:rsidRPr="003607D8">
        <w:rPr>
          <w:rFonts w:ascii="Times New Roman" w:hAnsi="Times New Roman"/>
        </w:rPr>
        <w:t>В случай на поетапни доставки, Възложителят заплаща 100% от стойността на доставеното оборудване</w:t>
      </w:r>
      <w:r>
        <w:rPr>
          <w:rFonts w:ascii="Times New Roman" w:hAnsi="Times New Roman"/>
        </w:rPr>
        <w:t xml:space="preserve"> до 40 дни </w:t>
      </w:r>
      <w:r w:rsidRPr="003607D8">
        <w:rPr>
          <w:rFonts w:ascii="Times New Roman" w:hAnsi="Times New Roman"/>
        </w:rPr>
        <w:t xml:space="preserve">след доставка, инсталиране и пускане в експлоатация на </w:t>
      </w:r>
      <w:r>
        <w:rPr>
          <w:rFonts w:ascii="Times New Roman" w:hAnsi="Times New Roman"/>
        </w:rPr>
        <w:t>съответния брой доставени роботизирани клетки за корпусни обработки</w:t>
      </w:r>
      <w:r w:rsidRPr="003607D8">
        <w:rPr>
          <w:rFonts w:ascii="Times New Roman" w:hAnsi="Times New Roman"/>
        </w:rPr>
        <w:t>, удостоверено с подписан двустранен приемо-предавателен протокол</w:t>
      </w:r>
      <w:r>
        <w:rPr>
          <w:rFonts w:ascii="Times New Roman" w:hAnsi="Times New Roman"/>
        </w:rPr>
        <w:t>.</w:t>
      </w:r>
    </w:p>
    <w:bookmarkEnd w:id="1"/>
    <w:p w14:paraId="3C973FF9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117E0AC0" w14:textId="3A48B05B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060621">
        <w:rPr>
          <w:rFonts w:ascii="Times New Roman" w:hAnsi="Times New Roman"/>
          <w:iCs/>
        </w:rPr>
        <w:t xml:space="preserve">общата </w:t>
      </w:r>
      <w:r w:rsidRPr="00060621">
        <w:rPr>
          <w:rFonts w:ascii="Times New Roman" w:hAnsi="Times New Roman"/>
        </w:rPr>
        <w:t xml:space="preserve">цена на офертата. В случай че бъде открито такова несъответствие, ще бъдем задължени да приведем </w:t>
      </w:r>
      <w:r w:rsidRPr="00060621">
        <w:rPr>
          <w:rFonts w:ascii="Times New Roman" w:hAnsi="Times New Roman"/>
          <w:iCs/>
        </w:rPr>
        <w:t>единичната</w:t>
      </w:r>
      <w:r w:rsidRPr="00060621">
        <w:rPr>
          <w:rFonts w:ascii="Times New Roman" w:hAnsi="Times New Roman"/>
        </w:rPr>
        <w:t xml:space="preserve"> цена в съответствие с 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2B6F32AE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63F80943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D883731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DBA2333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58E5318B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6BAA8F6A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094CC142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609EBC3E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A88A5D" w14:textId="676AA735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41236">
        <w:rPr>
          <w:rFonts w:ascii="Times New Roman" w:hAnsi="Times New Roman"/>
          <w:szCs w:val="24"/>
        </w:rPr>
        <w:t>;</w:t>
      </w:r>
    </w:p>
    <w:p w14:paraId="10D0E496" w14:textId="272B30DB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41236">
        <w:rPr>
          <w:rFonts w:ascii="Times New Roman" w:hAnsi="Times New Roman"/>
          <w:szCs w:val="24"/>
        </w:rPr>
        <w:t>;</w:t>
      </w:r>
    </w:p>
    <w:p w14:paraId="38DDF6F4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657CBC7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613162A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3EA2F7A3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D0306ED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82D7C5A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40862C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0C1930E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3D334D1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42220E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5C5465A7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CCC92B5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F24F7D4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3A12E" w14:textId="77777777" w:rsidR="00381C30" w:rsidRDefault="00381C30">
      <w:r>
        <w:separator/>
      </w:r>
    </w:p>
  </w:endnote>
  <w:endnote w:type="continuationSeparator" w:id="0">
    <w:p w14:paraId="25E88928" w14:textId="77777777" w:rsidR="00381C30" w:rsidRDefault="0038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BB6E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F3CB5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3EA3" w14:textId="260EAE05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8007ECE" w14:textId="77777777" w:rsidR="00C215AD" w:rsidRPr="00A30739" w:rsidRDefault="00C215AD" w:rsidP="00C215AD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A30739">
      <w:rPr>
        <w:rFonts w:ascii="Times New Roman" w:hAnsi="Times New Roman"/>
        <w:i/>
        <w:sz w:val="18"/>
        <w:szCs w:val="18"/>
      </w:rPr>
      <w:t>Проект</w:t>
    </w:r>
    <w:r>
      <w:rPr>
        <w:rFonts w:ascii="Times New Roman" w:hAnsi="Times New Roman"/>
        <w:i/>
        <w:sz w:val="18"/>
        <w:szCs w:val="18"/>
      </w:rPr>
      <w:t>но предложение</w:t>
    </w:r>
    <w:r w:rsidRPr="00A30739">
      <w:rPr>
        <w:rFonts w:ascii="Times New Roman" w:hAnsi="Times New Roman"/>
        <w:i/>
        <w:sz w:val="18"/>
        <w:szCs w:val="18"/>
      </w:rPr>
      <w:t xml:space="preserve">  </w:t>
    </w:r>
    <w:r w:rsidRPr="00DB1337">
      <w:rPr>
        <w:rFonts w:ascii="Times New Roman" w:hAnsi="Times New Roman"/>
        <w:i/>
        <w:sz w:val="18"/>
        <w:szCs w:val="18"/>
      </w:rPr>
      <w:t>BG16FFPR003-4.004-0923</w:t>
    </w:r>
    <w:r>
      <w:rPr>
        <w:rFonts w:ascii="Times New Roman" w:hAnsi="Times New Roman"/>
        <w:i/>
        <w:sz w:val="18"/>
        <w:szCs w:val="18"/>
        <w:lang w:val="en-GB"/>
      </w:rPr>
      <w:t xml:space="preserve"> “</w:t>
    </w:r>
    <w:r w:rsidRPr="00DB1337">
      <w:rPr>
        <w:rFonts w:ascii="Times New Roman" w:hAnsi="Times New Roman"/>
        <w:i/>
        <w:sz w:val="18"/>
        <w:szCs w:val="18"/>
      </w:rPr>
      <w:t>По-конкурентноспособно и по-устойчиво производство в „Бъдещност” АД чрез внедряване на високотехнологично производствено оборудване</w:t>
    </w:r>
    <w:r>
      <w:rPr>
        <w:rFonts w:ascii="Times New Roman" w:hAnsi="Times New Roman"/>
        <w:i/>
        <w:sz w:val="18"/>
        <w:szCs w:val="18"/>
        <w:lang w:val="en-GB"/>
      </w:rPr>
      <w:t>”</w:t>
    </w:r>
    <w:r w:rsidRPr="00A30739">
      <w:rPr>
        <w:rFonts w:ascii="Times New Roman" w:hAnsi="Times New Roman"/>
        <w:i/>
        <w:sz w:val="18"/>
        <w:szCs w:val="18"/>
      </w:rPr>
      <w:t xml:space="preserve">, </w:t>
    </w:r>
    <w:r>
      <w:rPr>
        <w:rFonts w:ascii="Times New Roman" w:hAnsi="Times New Roman"/>
        <w:i/>
        <w:sz w:val="18"/>
        <w:szCs w:val="18"/>
      </w:rPr>
      <w:t>одобрено за финансиране</w:t>
    </w:r>
    <w:r w:rsidRPr="00A30739">
      <w:rPr>
        <w:rFonts w:ascii="Times New Roman" w:hAnsi="Times New Roman"/>
        <w:i/>
        <w:sz w:val="18"/>
        <w:szCs w:val="18"/>
      </w:rPr>
      <w:t xml:space="preserve"> от Програма „</w:t>
    </w:r>
    <w:r>
      <w:rPr>
        <w:rFonts w:ascii="Times New Roman" w:hAnsi="Times New Roman"/>
        <w:i/>
        <w:sz w:val="18"/>
        <w:szCs w:val="18"/>
      </w:rPr>
      <w:t>Развитие на регионите</w:t>
    </w:r>
    <w:r w:rsidRPr="00A30739">
      <w:rPr>
        <w:rFonts w:ascii="Times New Roman" w:hAnsi="Times New Roman"/>
        <w:i/>
        <w:sz w:val="18"/>
        <w:szCs w:val="18"/>
      </w:rPr>
      <w:t>“</w:t>
    </w:r>
    <w:r w:rsidRPr="00A30739">
      <w:rPr>
        <w:rFonts w:ascii="Times New Roman" w:hAnsi="Times New Roman"/>
        <w:i/>
        <w:sz w:val="18"/>
        <w:szCs w:val="18"/>
        <w:lang w:val="en-US"/>
      </w:rPr>
      <w:t xml:space="preserve"> 2021-2027</w:t>
    </w:r>
    <w:r w:rsidRPr="00A30739">
      <w:rPr>
        <w:rFonts w:ascii="Times New Roman" w:hAnsi="Times New Roman"/>
        <w:i/>
        <w:sz w:val="18"/>
        <w:szCs w:val="18"/>
      </w:rPr>
      <w:t>, съфинансирана от Европейския съюз</w:t>
    </w:r>
  </w:p>
  <w:p w14:paraId="7C33E3EF" w14:textId="77777777" w:rsidR="00654623" w:rsidRPr="00654623" w:rsidRDefault="00654623" w:rsidP="0065462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val="en-GB" w:eastAsia="bg-BG"/>
      </w:rPr>
    </w:pPr>
  </w:p>
  <w:p w14:paraId="180EE5B5" w14:textId="6DBC4D32" w:rsidR="00015AA4" w:rsidRDefault="00015AA4" w:rsidP="0096100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3BF4" w14:textId="77777777" w:rsidR="00C215AD" w:rsidRPr="00A30739" w:rsidRDefault="00C215AD" w:rsidP="00C215AD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A30739">
      <w:rPr>
        <w:rFonts w:ascii="Times New Roman" w:hAnsi="Times New Roman"/>
        <w:i/>
        <w:sz w:val="18"/>
        <w:szCs w:val="18"/>
      </w:rPr>
      <w:t>Проект</w:t>
    </w:r>
    <w:r>
      <w:rPr>
        <w:rFonts w:ascii="Times New Roman" w:hAnsi="Times New Roman"/>
        <w:i/>
        <w:sz w:val="18"/>
        <w:szCs w:val="18"/>
      </w:rPr>
      <w:t>но предложение</w:t>
    </w:r>
    <w:r w:rsidRPr="00A30739">
      <w:rPr>
        <w:rFonts w:ascii="Times New Roman" w:hAnsi="Times New Roman"/>
        <w:i/>
        <w:sz w:val="18"/>
        <w:szCs w:val="18"/>
      </w:rPr>
      <w:t xml:space="preserve">  </w:t>
    </w:r>
    <w:r w:rsidRPr="00DB1337">
      <w:rPr>
        <w:rFonts w:ascii="Times New Roman" w:hAnsi="Times New Roman"/>
        <w:i/>
        <w:sz w:val="18"/>
        <w:szCs w:val="18"/>
      </w:rPr>
      <w:t>BG16FFPR003-4.004-0923</w:t>
    </w:r>
    <w:r>
      <w:rPr>
        <w:rFonts w:ascii="Times New Roman" w:hAnsi="Times New Roman"/>
        <w:i/>
        <w:sz w:val="18"/>
        <w:szCs w:val="18"/>
        <w:lang w:val="en-GB"/>
      </w:rPr>
      <w:t xml:space="preserve"> “</w:t>
    </w:r>
    <w:r w:rsidRPr="00DB1337">
      <w:rPr>
        <w:rFonts w:ascii="Times New Roman" w:hAnsi="Times New Roman"/>
        <w:i/>
        <w:sz w:val="18"/>
        <w:szCs w:val="18"/>
      </w:rPr>
      <w:t>По-конкурентноспособно и по-устойчиво производство в „Бъдещност” АД чрез внедряване на високотехнологично производствено оборудване</w:t>
    </w:r>
    <w:r>
      <w:rPr>
        <w:rFonts w:ascii="Times New Roman" w:hAnsi="Times New Roman"/>
        <w:i/>
        <w:sz w:val="18"/>
        <w:szCs w:val="18"/>
        <w:lang w:val="en-GB"/>
      </w:rPr>
      <w:t>”</w:t>
    </w:r>
    <w:r w:rsidRPr="00A30739">
      <w:rPr>
        <w:rFonts w:ascii="Times New Roman" w:hAnsi="Times New Roman"/>
        <w:i/>
        <w:sz w:val="18"/>
        <w:szCs w:val="18"/>
      </w:rPr>
      <w:t xml:space="preserve">, </w:t>
    </w:r>
    <w:r>
      <w:rPr>
        <w:rFonts w:ascii="Times New Roman" w:hAnsi="Times New Roman"/>
        <w:i/>
        <w:sz w:val="18"/>
        <w:szCs w:val="18"/>
      </w:rPr>
      <w:t>одобрено за финансиране</w:t>
    </w:r>
    <w:r w:rsidRPr="00A30739">
      <w:rPr>
        <w:rFonts w:ascii="Times New Roman" w:hAnsi="Times New Roman"/>
        <w:i/>
        <w:sz w:val="18"/>
        <w:szCs w:val="18"/>
      </w:rPr>
      <w:t xml:space="preserve"> от Програма „</w:t>
    </w:r>
    <w:r>
      <w:rPr>
        <w:rFonts w:ascii="Times New Roman" w:hAnsi="Times New Roman"/>
        <w:i/>
        <w:sz w:val="18"/>
        <w:szCs w:val="18"/>
      </w:rPr>
      <w:t>Развитие на регионите</w:t>
    </w:r>
    <w:r w:rsidRPr="00A30739">
      <w:rPr>
        <w:rFonts w:ascii="Times New Roman" w:hAnsi="Times New Roman"/>
        <w:i/>
        <w:sz w:val="18"/>
        <w:szCs w:val="18"/>
      </w:rPr>
      <w:t>“</w:t>
    </w:r>
    <w:r w:rsidRPr="00A30739">
      <w:rPr>
        <w:rFonts w:ascii="Times New Roman" w:hAnsi="Times New Roman"/>
        <w:i/>
        <w:sz w:val="18"/>
        <w:szCs w:val="18"/>
        <w:lang w:val="en-US"/>
      </w:rPr>
      <w:t xml:space="preserve"> 2021-2027</w:t>
    </w:r>
    <w:r w:rsidRPr="00A30739">
      <w:rPr>
        <w:rFonts w:ascii="Times New Roman" w:hAnsi="Times New Roman"/>
        <w:i/>
        <w:sz w:val="18"/>
        <w:szCs w:val="18"/>
      </w:rPr>
      <w:t>, съфинансирана от Европейския съюз</w:t>
    </w:r>
  </w:p>
  <w:p w14:paraId="258D6F6C" w14:textId="77777777" w:rsidR="00654623" w:rsidRPr="00654623" w:rsidRDefault="00654623" w:rsidP="0065462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val="en-GB" w:eastAsia="bg-BG"/>
      </w:rPr>
    </w:pPr>
  </w:p>
  <w:p w14:paraId="1D0ADE51" w14:textId="57D75F83" w:rsidR="00654623" w:rsidRDefault="0065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5581" w14:textId="77777777" w:rsidR="00381C30" w:rsidRDefault="00381C30">
      <w:r>
        <w:separator/>
      </w:r>
    </w:p>
  </w:footnote>
  <w:footnote w:type="continuationSeparator" w:id="0">
    <w:p w14:paraId="15C5ADF9" w14:textId="77777777" w:rsidR="00381C30" w:rsidRDefault="00381C30">
      <w:r>
        <w:continuationSeparator/>
      </w:r>
    </w:p>
  </w:footnote>
  <w:footnote w:id="1">
    <w:p w14:paraId="4430C304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0070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9AD88F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8043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0769BA" w14:textId="77777777" w:rsidR="00015AA4" w:rsidRDefault="00015AA4">
    <w:pPr>
      <w:pStyle w:val="Header"/>
      <w:rPr>
        <w:lang w:val="en-US"/>
      </w:rPr>
    </w:pPr>
  </w:p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FF1F7C" w14:paraId="6745A21A" w14:textId="77777777" w:rsidTr="00AA7732">
      <w:tc>
        <w:tcPr>
          <w:tcW w:w="4531" w:type="dxa"/>
          <w:vAlign w:val="center"/>
          <w:hideMark/>
        </w:tcPr>
        <w:p w14:paraId="76132E53" w14:textId="77777777" w:rsidR="00FF1F7C" w:rsidRPr="008435B1" w:rsidRDefault="00FF1F7C" w:rsidP="00FF1F7C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  <w:lang w:eastAsia="bg-BG"/>
            </w:rPr>
            <w:drawing>
              <wp:inline distT="0" distB="0" distL="0" distR="0" wp14:anchorId="75689FA6" wp14:editId="49C1AC33">
                <wp:extent cx="2289810" cy="474980"/>
                <wp:effectExtent l="0" t="0" r="0" b="0"/>
                <wp:docPr id="177179820" name="Pictur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  <w:hideMark/>
        </w:tcPr>
        <w:p w14:paraId="58E51439" w14:textId="77777777" w:rsidR="00FF1F7C" w:rsidRDefault="00FF1F7C" w:rsidP="00FF1F7C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25F7F4F9" wp14:editId="347DC322">
                <wp:simplePos x="0" y="0"/>
                <wp:positionH relativeFrom="column">
                  <wp:posOffset>2136775</wp:posOffset>
                </wp:positionH>
                <wp:positionV relativeFrom="paragraph">
                  <wp:posOffset>-120650</wp:posOffset>
                </wp:positionV>
                <wp:extent cx="1245870" cy="1087755"/>
                <wp:effectExtent l="0" t="0" r="0" b="0"/>
                <wp:wrapTight wrapText="bothSides">
                  <wp:wrapPolygon edited="0">
                    <wp:start x="0" y="0"/>
                    <wp:lineTo x="0" y="21184"/>
                    <wp:lineTo x="21138" y="21184"/>
                    <wp:lineTo x="21138" y="0"/>
                    <wp:lineTo x="0" y="0"/>
                  </wp:wrapPolygon>
                </wp:wrapTight>
                <wp:docPr id="654258283" name="Picture 6542582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870" cy="1087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644C6E6" w14:textId="77777777" w:rsidR="00015AA4" w:rsidRPr="00FF1F7C" w:rsidRDefault="00015AA4" w:rsidP="00FF1F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14:paraId="20938D6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365F2187" w14:textId="77777777" w:rsidTr="008435B1">
            <w:tc>
              <w:tcPr>
                <w:tcW w:w="4531" w:type="dxa"/>
                <w:vAlign w:val="center"/>
                <w:hideMark/>
              </w:tcPr>
              <w:p w14:paraId="22C6F8E5" w14:textId="09AD2633" w:rsidR="008435B1" w:rsidRPr="008435B1" w:rsidRDefault="00316594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3C3107F" wp14:editId="1A6AAE4B">
                      <wp:extent cx="2289810" cy="47498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89810" cy="474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6473F95" w14:textId="5CB238E8" w:rsidR="008435B1" w:rsidRDefault="00984866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anchor distT="0" distB="0" distL="114300" distR="114300" simplePos="0" relativeHeight="251659264" behindDoc="1" locked="0" layoutInCell="1" allowOverlap="1" wp14:anchorId="3C3DF778" wp14:editId="615B5BF1">
                      <wp:simplePos x="0" y="0"/>
                      <wp:positionH relativeFrom="column">
                        <wp:posOffset>2136775</wp:posOffset>
                      </wp:positionH>
                      <wp:positionV relativeFrom="paragraph">
                        <wp:posOffset>-120650</wp:posOffset>
                      </wp:positionV>
                      <wp:extent cx="1245870" cy="1087755"/>
                      <wp:effectExtent l="0" t="0" r="0" b="0"/>
                      <wp:wrapTight wrapText="bothSides">
                        <wp:wrapPolygon edited="0">
                          <wp:start x="0" y="0"/>
                          <wp:lineTo x="0" y="21184"/>
                          <wp:lineTo x="21138" y="21184"/>
                          <wp:lineTo x="21138" y="0"/>
                          <wp:lineTo x="0" y="0"/>
                        </wp:wrapPolygon>
                      </wp:wrapTight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45870" cy="10877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7A960F2E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9D1616D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7A49D74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483"/>
    <w:multiLevelType w:val="hybridMultilevel"/>
    <w:tmpl w:val="6F4C1D78"/>
    <w:lvl w:ilvl="0" w:tplc="DED669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401D3"/>
    <w:multiLevelType w:val="hybridMultilevel"/>
    <w:tmpl w:val="33500E24"/>
    <w:lvl w:ilvl="0" w:tplc="9094E9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22135B38"/>
    <w:multiLevelType w:val="hybridMultilevel"/>
    <w:tmpl w:val="A5424FF0"/>
    <w:lvl w:ilvl="0" w:tplc="B7A252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C6B21"/>
    <w:multiLevelType w:val="hybridMultilevel"/>
    <w:tmpl w:val="624A31E6"/>
    <w:lvl w:ilvl="0" w:tplc="BABE9FFE">
      <w:start w:val="1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7489B"/>
    <w:multiLevelType w:val="hybridMultilevel"/>
    <w:tmpl w:val="21AE53BE"/>
    <w:lvl w:ilvl="0" w:tplc="9094E9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7D5056"/>
    <w:multiLevelType w:val="hybridMultilevel"/>
    <w:tmpl w:val="6444E7A0"/>
    <w:lvl w:ilvl="0" w:tplc="CC1AB8E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1459B"/>
    <w:multiLevelType w:val="hybridMultilevel"/>
    <w:tmpl w:val="90A6C2D6"/>
    <w:lvl w:ilvl="0" w:tplc="0422DE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6D9538AA"/>
    <w:multiLevelType w:val="hybridMultilevel"/>
    <w:tmpl w:val="C0CCE0B2"/>
    <w:lvl w:ilvl="0" w:tplc="6F14C51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364335">
    <w:abstractNumId w:val="9"/>
  </w:num>
  <w:num w:numId="2" w16cid:durableId="1145732569">
    <w:abstractNumId w:val="2"/>
  </w:num>
  <w:num w:numId="3" w16cid:durableId="392580190">
    <w:abstractNumId w:val="5"/>
  </w:num>
  <w:num w:numId="4" w16cid:durableId="1442528410">
    <w:abstractNumId w:val="8"/>
  </w:num>
  <w:num w:numId="5" w16cid:durableId="1981809700">
    <w:abstractNumId w:val="6"/>
  </w:num>
  <w:num w:numId="6" w16cid:durableId="702442373">
    <w:abstractNumId w:val="1"/>
  </w:num>
  <w:num w:numId="7" w16cid:durableId="1834757455">
    <w:abstractNumId w:val="4"/>
  </w:num>
  <w:num w:numId="8" w16cid:durableId="1211381978">
    <w:abstractNumId w:val="10"/>
  </w:num>
  <w:num w:numId="9" w16cid:durableId="1902518642">
    <w:abstractNumId w:val="7"/>
  </w:num>
  <w:num w:numId="10" w16cid:durableId="1359505477">
    <w:abstractNumId w:val="3"/>
  </w:num>
  <w:num w:numId="11" w16cid:durableId="139442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C604D"/>
    <w:rsid w:val="000D1B48"/>
    <w:rsid w:val="000E3B0B"/>
    <w:rsid w:val="00121910"/>
    <w:rsid w:val="001337AA"/>
    <w:rsid w:val="00146AB5"/>
    <w:rsid w:val="0014781B"/>
    <w:rsid w:val="0016079E"/>
    <w:rsid w:val="00182032"/>
    <w:rsid w:val="001E1995"/>
    <w:rsid w:val="001E2B97"/>
    <w:rsid w:val="00217394"/>
    <w:rsid w:val="0025450A"/>
    <w:rsid w:val="0027017A"/>
    <w:rsid w:val="00281DA3"/>
    <w:rsid w:val="00291D79"/>
    <w:rsid w:val="0029441C"/>
    <w:rsid w:val="002A015D"/>
    <w:rsid w:val="002A79DF"/>
    <w:rsid w:val="002C0E34"/>
    <w:rsid w:val="002D46AD"/>
    <w:rsid w:val="00313AD4"/>
    <w:rsid w:val="00316594"/>
    <w:rsid w:val="00322694"/>
    <w:rsid w:val="0034421F"/>
    <w:rsid w:val="00381C30"/>
    <w:rsid w:val="003A1778"/>
    <w:rsid w:val="003A5D39"/>
    <w:rsid w:val="003C2F94"/>
    <w:rsid w:val="003E5AA3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C278B"/>
    <w:rsid w:val="004D423B"/>
    <w:rsid w:val="004F0299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2D1"/>
    <w:rsid w:val="00587B2B"/>
    <w:rsid w:val="0059400D"/>
    <w:rsid w:val="005E1A21"/>
    <w:rsid w:val="005F0AF8"/>
    <w:rsid w:val="005F3454"/>
    <w:rsid w:val="00611830"/>
    <w:rsid w:val="006212F9"/>
    <w:rsid w:val="00632198"/>
    <w:rsid w:val="00634BC0"/>
    <w:rsid w:val="00635770"/>
    <w:rsid w:val="00654623"/>
    <w:rsid w:val="006A25DA"/>
    <w:rsid w:val="006B4142"/>
    <w:rsid w:val="006B5633"/>
    <w:rsid w:val="006D1001"/>
    <w:rsid w:val="006F48D4"/>
    <w:rsid w:val="007312BB"/>
    <w:rsid w:val="007404EE"/>
    <w:rsid w:val="00741198"/>
    <w:rsid w:val="0074430C"/>
    <w:rsid w:val="00755C1D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7E1FB5"/>
    <w:rsid w:val="007E3021"/>
    <w:rsid w:val="00817B83"/>
    <w:rsid w:val="0082019B"/>
    <w:rsid w:val="00827F72"/>
    <w:rsid w:val="008435B1"/>
    <w:rsid w:val="00860ED0"/>
    <w:rsid w:val="00890E09"/>
    <w:rsid w:val="00891045"/>
    <w:rsid w:val="008B67EF"/>
    <w:rsid w:val="008D4868"/>
    <w:rsid w:val="008D640B"/>
    <w:rsid w:val="00922716"/>
    <w:rsid w:val="009302A2"/>
    <w:rsid w:val="00934353"/>
    <w:rsid w:val="00943CA1"/>
    <w:rsid w:val="00953E4C"/>
    <w:rsid w:val="00961002"/>
    <w:rsid w:val="00976CE7"/>
    <w:rsid w:val="00984119"/>
    <w:rsid w:val="0098424F"/>
    <w:rsid w:val="00984866"/>
    <w:rsid w:val="009B2671"/>
    <w:rsid w:val="009C6315"/>
    <w:rsid w:val="009E50E3"/>
    <w:rsid w:val="009F7836"/>
    <w:rsid w:val="00A12FE6"/>
    <w:rsid w:val="00A13AFD"/>
    <w:rsid w:val="00A153D1"/>
    <w:rsid w:val="00A20EA2"/>
    <w:rsid w:val="00A267DD"/>
    <w:rsid w:val="00A26A4E"/>
    <w:rsid w:val="00A47BD9"/>
    <w:rsid w:val="00A50A4C"/>
    <w:rsid w:val="00A56F89"/>
    <w:rsid w:val="00A63654"/>
    <w:rsid w:val="00A76301"/>
    <w:rsid w:val="00A83922"/>
    <w:rsid w:val="00A90C52"/>
    <w:rsid w:val="00AC3243"/>
    <w:rsid w:val="00AC4C88"/>
    <w:rsid w:val="00AD6B35"/>
    <w:rsid w:val="00AF3555"/>
    <w:rsid w:val="00AF37C7"/>
    <w:rsid w:val="00B273C2"/>
    <w:rsid w:val="00B451C7"/>
    <w:rsid w:val="00B541F5"/>
    <w:rsid w:val="00B94E58"/>
    <w:rsid w:val="00B97D49"/>
    <w:rsid w:val="00BB0FE3"/>
    <w:rsid w:val="00BD1E1F"/>
    <w:rsid w:val="00BD3D26"/>
    <w:rsid w:val="00C157B2"/>
    <w:rsid w:val="00C215AD"/>
    <w:rsid w:val="00C41236"/>
    <w:rsid w:val="00C607C9"/>
    <w:rsid w:val="00C60A36"/>
    <w:rsid w:val="00C76C51"/>
    <w:rsid w:val="00C82D0B"/>
    <w:rsid w:val="00C830AF"/>
    <w:rsid w:val="00C84AE1"/>
    <w:rsid w:val="00C9339D"/>
    <w:rsid w:val="00C9455A"/>
    <w:rsid w:val="00C95D68"/>
    <w:rsid w:val="00CA6F4A"/>
    <w:rsid w:val="00CA77C3"/>
    <w:rsid w:val="00CF45B3"/>
    <w:rsid w:val="00D13188"/>
    <w:rsid w:val="00D26E8B"/>
    <w:rsid w:val="00D3317C"/>
    <w:rsid w:val="00D37147"/>
    <w:rsid w:val="00D416A4"/>
    <w:rsid w:val="00D46D43"/>
    <w:rsid w:val="00D5188C"/>
    <w:rsid w:val="00D66B31"/>
    <w:rsid w:val="00D85CC2"/>
    <w:rsid w:val="00D94BF7"/>
    <w:rsid w:val="00D953A0"/>
    <w:rsid w:val="00DA75D1"/>
    <w:rsid w:val="00DB1512"/>
    <w:rsid w:val="00DC3AB3"/>
    <w:rsid w:val="00DC4464"/>
    <w:rsid w:val="00DC6B71"/>
    <w:rsid w:val="00DD7847"/>
    <w:rsid w:val="00DE1E71"/>
    <w:rsid w:val="00E13F3E"/>
    <w:rsid w:val="00E177C8"/>
    <w:rsid w:val="00E67DDD"/>
    <w:rsid w:val="00E821F7"/>
    <w:rsid w:val="00E92CE1"/>
    <w:rsid w:val="00E9683D"/>
    <w:rsid w:val="00ED42B2"/>
    <w:rsid w:val="00ED7311"/>
    <w:rsid w:val="00EE29F8"/>
    <w:rsid w:val="00EE2E4E"/>
    <w:rsid w:val="00EF7F0D"/>
    <w:rsid w:val="00F021A9"/>
    <w:rsid w:val="00F12AFD"/>
    <w:rsid w:val="00F150AC"/>
    <w:rsid w:val="00F25650"/>
    <w:rsid w:val="00F34E30"/>
    <w:rsid w:val="00F439CD"/>
    <w:rsid w:val="00F52DA7"/>
    <w:rsid w:val="00F547B9"/>
    <w:rsid w:val="00F5525F"/>
    <w:rsid w:val="00F64A05"/>
    <w:rsid w:val="00F671F6"/>
    <w:rsid w:val="00F755DA"/>
    <w:rsid w:val="00F833C9"/>
    <w:rsid w:val="00F95447"/>
    <w:rsid w:val="00FC5D1A"/>
    <w:rsid w:val="00FE0542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50FEA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0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link w:val="HTMLPreformatted"/>
    <w:uiPriority w:val="99"/>
    <w:rsid w:val="00890E09"/>
    <w:rPr>
      <w:rFonts w:ascii="Courier New" w:hAnsi="Courier New"/>
      <w:lang w:eastAsia="en-US"/>
    </w:rPr>
  </w:style>
  <w:style w:type="character" w:customStyle="1" w:styleId="filled-value">
    <w:name w:val="filled-value"/>
    <w:basedOn w:val="DefaultParagraphFont"/>
    <w:rsid w:val="00890E09"/>
  </w:style>
  <w:style w:type="paragraph" w:styleId="ListParagraph">
    <w:name w:val="List Paragraph"/>
    <w:basedOn w:val="Normal"/>
    <w:uiPriority w:val="34"/>
    <w:qFormat/>
    <w:rsid w:val="00755C1D"/>
    <w:pPr>
      <w:ind w:left="720"/>
      <w:contextualSpacing/>
    </w:pPr>
    <w:rPr>
      <w:rFonts w:ascii="Times New Roman" w:hAnsi="Times New Roman"/>
      <w:szCs w:val="24"/>
      <w:lang w:eastAsia="bg-BG"/>
    </w:rPr>
  </w:style>
  <w:style w:type="paragraph" w:customStyle="1" w:styleId="Default">
    <w:name w:val="Default"/>
    <w:rsid w:val="00755C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character" w:customStyle="1" w:styleId="y2iqfc">
    <w:name w:val="y2iqfc"/>
    <w:basedOn w:val="DefaultParagraphFont"/>
    <w:rsid w:val="00755C1D"/>
  </w:style>
  <w:style w:type="character" w:customStyle="1" w:styleId="FooterChar">
    <w:name w:val="Footer Char"/>
    <w:link w:val="Footer"/>
    <w:rsid w:val="008D4868"/>
    <w:rPr>
      <w:rFonts w:ascii="HebarU" w:hAnsi="HebarU"/>
      <w:sz w:val="24"/>
      <w:lang w:val="bg-BG" w:eastAsia="en-US"/>
    </w:rPr>
  </w:style>
  <w:style w:type="paragraph" w:styleId="BodyTextIndent">
    <w:name w:val="Body Text Indent"/>
    <w:basedOn w:val="Normal"/>
    <w:link w:val="BodyTextIndentChar"/>
    <w:rsid w:val="00D3714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37147"/>
    <w:rPr>
      <w:rFonts w:ascii="HebarU" w:hAnsi="HebarU"/>
      <w:sz w:val="24"/>
      <w:lang w:val="bg-BG" w:eastAsia="en-US"/>
    </w:rPr>
  </w:style>
  <w:style w:type="paragraph" w:styleId="BodyText">
    <w:name w:val="Body Text"/>
    <w:basedOn w:val="Normal"/>
    <w:link w:val="BodyTextChar"/>
    <w:uiPriority w:val="1"/>
    <w:qFormat/>
    <w:rsid w:val="00C9455A"/>
    <w:pPr>
      <w:widowControl w:val="0"/>
      <w:autoSpaceDE w:val="0"/>
      <w:autoSpaceDN w:val="0"/>
    </w:pPr>
    <w:rPr>
      <w:rFonts w:ascii="Times New Roman" w:hAnsi="Times New Roman"/>
      <w:sz w:val="23"/>
      <w:szCs w:val="23"/>
    </w:rPr>
  </w:style>
  <w:style w:type="character" w:customStyle="1" w:styleId="BodyTextChar">
    <w:name w:val="Body Text Char"/>
    <w:link w:val="BodyText"/>
    <w:uiPriority w:val="1"/>
    <w:rsid w:val="00C9455A"/>
    <w:rPr>
      <w:sz w:val="23"/>
      <w:szCs w:val="23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Elena Lambreva</cp:lastModifiedBy>
  <cp:revision>3</cp:revision>
  <cp:lastPrinted>2011-03-22T15:11:00Z</cp:lastPrinted>
  <dcterms:created xsi:type="dcterms:W3CDTF">2026-01-07T13:34:00Z</dcterms:created>
  <dcterms:modified xsi:type="dcterms:W3CDTF">2026-01-07T13:41:00Z</dcterms:modified>
</cp:coreProperties>
</file>